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6FF" w:rsidRDefault="00000000">
      <w:pPr>
        <w:jc w:val="center"/>
        <w:rPr>
          <w:rFonts w:cstheme="minorHAnsi"/>
          <w:sz w:val="56"/>
          <w:szCs w:val="56"/>
          <w:lang w:val="en-US"/>
        </w:rPr>
      </w:pPr>
      <w:r>
        <w:rPr>
          <w:rFonts w:cstheme="minorHAnsi"/>
          <w:sz w:val="56"/>
          <w:szCs w:val="56"/>
          <w:lang w:val="en-US"/>
        </w:rPr>
        <w:t xml:space="preserve">Curriculum </w:t>
      </w:r>
    </w:p>
    <w:p w:rsidR="00F066FF" w:rsidRPr="00F066FF" w:rsidRDefault="00F066FF" w:rsidP="00F066FF">
      <w:pPr>
        <w:jc w:val="center"/>
        <w:rPr>
          <w:sz w:val="56"/>
          <w:szCs w:val="56"/>
          <w:lang w:val="en-US"/>
        </w:rPr>
      </w:pPr>
      <w:r w:rsidRPr="00F066FF">
        <w:rPr>
          <w:sz w:val="56"/>
          <w:szCs w:val="56"/>
          <w:lang w:val="en-US"/>
        </w:rPr>
        <w:t xml:space="preserve">Orientation </w:t>
      </w:r>
      <w:r>
        <w:rPr>
          <w:sz w:val="56"/>
          <w:szCs w:val="56"/>
          <w:lang w:val="en-US"/>
        </w:rPr>
        <w:t>W</w:t>
      </w:r>
      <w:r w:rsidRPr="00F066FF">
        <w:rPr>
          <w:sz w:val="56"/>
          <w:szCs w:val="56"/>
          <w:lang w:val="en-US"/>
        </w:rPr>
        <w:t xml:space="preserve">orkshop in </w:t>
      </w:r>
      <w:r>
        <w:rPr>
          <w:sz w:val="56"/>
          <w:szCs w:val="56"/>
          <w:lang w:val="en-US"/>
        </w:rPr>
        <w:t>O</w:t>
      </w:r>
      <w:r w:rsidRPr="00F066FF">
        <w:rPr>
          <w:sz w:val="56"/>
          <w:szCs w:val="56"/>
          <w:lang w:val="en-US"/>
        </w:rPr>
        <w:t xml:space="preserve">bservation and </w:t>
      </w:r>
      <w:r>
        <w:rPr>
          <w:sz w:val="56"/>
          <w:szCs w:val="56"/>
          <w:lang w:val="en-US"/>
        </w:rPr>
        <w:t>A</w:t>
      </w:r>
      <w:r w:rsidRPr="00F066FF">
        <w:rPr>
          <w:sz w:val="56"/>
          <w:szCs w:val="56"/>
          <w:lang w:val="en-US"/>
        </w:rPr>
        <w:t xml:space="preserve">ssessment </w:t>
      </w:r>
      <w:r>
        <w:rPr>
          <w:sz w:val="56"/>
          <w:szCs w:val="56"/>
          <w:lang w:val="en-US"/>
        </w:rPr>
        <w:br/>
      </w:r>
      <w:r w:rsidRPr="00F066FF">
        <w:rPr>
          <w:sz w:val="48"/>
          <w:szCs w:val="48"/>
          <w:lang w:val="en-US"/>
        </w:rPr>
        <w:t>- documentation, report cards, parent contact</w:t>
      </w:r>
    </w:p>
    <w:p w:rsidR="005906D8" w:rsidRDefault="005906D8" w:rsidP="00F066FF">
      <w:pPr>
        <w:pStyle w:val="Style"/>
        <w:rPr>
          <w:rFonts w:asciiTheme="minorHAnsi" w:hAnsiTheme="minorHAnsi" w:cstheme="minorHAnsi"/>
          <w:b/>
          <w:sz w:val="48"/>
          <w:szCs w:val="48"/>
          <w:u w:val="single"/>
        </w:rPr>
      </w:pPr>
    </w:p>
    <w:p w:rsidR="005906D8" w:rsidRDefault="00000000">
      <w:pPr>
        <w:pStyle w:val="Style"/>
        <w:ind w:left="14"/>
      </w:pPr>
      <w:r>
        <w:rPr>
          <w:rFonts w:asciiTheme="minorHAnsi" w:hAnsiTheme="minorHAnsi" w:cstheme="minorHAnsi"/>
          <w:b/>
          <w:sz w:val="48"/>
          <w:szCs w:val="48"/>
          <w:u w:val="single"/>
        </w:rPr>
        <w:t>Theory</w:t>
      </w:r>
    </w:p>
    <w:p w:rsidR="005906D8" w:rsidRDefault="005906D8">
      <w:pPr>
        <w:rPr>
          <w:rFonts w:cstheme="minorHAnsi"/>
          <w:lang w:val="en-US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Learning without being evaluated </w:t>
      </w:r>
    </w:p>
    <w:p w:rsidR="005906D8" w:rsidRDefault="005906D8">
      <w:pPr>
        <w:pStyle w:val="Style"/>
        <w:ind w:left="14"/>
      </w:pPr>
    </w:p>
    <w:p w:rsidR="005906D8" w:rsidRDefault="00000000">
      <w:pPr>
        <w:pStyle w:val="Listenabsatz"/>
        <w:numPr>
          <w:ilvl w:val="0"/>
          <w:numId w:val="1"/>
        </w:numPr>
        <w:rPr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Acknowledgment without bias (neither reproach nor praise) </w:t>
      </w:r>
    </w:p>
    <w:p w:rsidR="005906D8" w:rsidRDefault="005906D8">
      <w:pPr>
        <w:rPr>
          <w:lang w:val="en-US"/>
        </w:rPr>
      </w:pPr>
    </w:p>
    <w:p w:rsidR="005906D8" w:rsidRDefault="00000000">
      <w:pPr>
        <w:pStyle w:val="Listenabsatz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Using nonjudgmental language</w:t>
      </w:r>
    </w:p>
    <w:p w:rsidR="005906D8" w:rsidRDefault="005906D8">
      <w:pPr>
        <w:rPr>
          <w:lang w:val="en-US"/>
        </w:rPr>
      </w:pPr>
    </w:p>
    <w:p w:rsidR="005906D8" w:rsidRDefault="00000000">
      <w:pPr>
        <w:pStyle w:val="Listenabsatz"/>
        <w:numPr>
          <w:ilvl w:val="0"/>
          <w:numId w:val="2"/>
        </w:numPr>
        <w:rPr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Learning for growth and development vs. learning to please others </w:t>
      </w:r>
    </w:p>
    <w:p w:rsidR="005906D8" w:rsidRDefault="005906D8">
      <w:pPr>
        <w:rPr>
          <w:lang w:val="en-US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Free choice of activity</w:t>
      </w: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Allowing the children’s development as they follow the path of their individual curriculum (</w:t>
      </w:r>
      <w:r>
        <w:rPr>
          <w:rFonts w:asciiTheme="minorHAnsi" w:hAnsiTheme="minorHAnsi" w:cstheme="minorHAnsi"/>
          <w:bCs/>
        </w:rPr>
        <w:t>How to keep track? See “Practice”)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5906D8" w:rsidRDefault="005906D8">
      <w:pPr>
        <w:pStyle w:val="Style"/>
        <w:rPr>
          <w:rFonts w:asciiTheme="minorHAnsi" w:hAnsiTheme="minorHAnsi" w:cstheme="minorHAnsi"/>
          <w:bCs/>
          <w:sz w:val="28"/>
          <w:szCs w:val="28"/>
        </w:rPr>
      </w:pPr>
    </w:p>
    <w:p w:rsidR="005906D8" w:rsidRDefault="00000000">
      <w:pPr>
        <w:pStyle w:val="Style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Allowing the children’s development as they move freely and spontaneously through the learning environment. (</w:t>
      </w:r>
      <w:r>
        <w:rPr>
          <w:rFonts w:asciiTheme="minorHAnsi" w:hAnsiTheme="minorHAnsi" w:cstheme="minorHAnsi"/>
          <w:bCs/>
        </w:rPr>
        <w:t>How to keep track? See “Practice”</w:t>
      </w:r>
      <w:r>
        <w:rPr>
          <w:rFonts w:asciiTheme="minorHAnsi" w:hAnsiTheme="minorHAnsi" w:cstheme="minorHAnsi"/>
          <w:bCs/>
          <w:sz w:val="28"/>
          <w:szCs w:val="28"/>
        </w:rPr>
        <w:t>)</w:t>
      </w:r>
    </w:p>
    <w:p w:rsidR="005906D8" w:rsidRDefault="005906D8">
      <w:pPr>
        <w:pStyle w:val="Style"/>
        <w:rPr>
          <w:rFonts w:asciiTheme="minorHAnsi" w:hAnsiTheme="minorHAnsi" w:cstheme="minorHAnsi"/>
          <w:b/>
          <w:sz w:val="28"/>
          <w:szCs w:val="28"/>
        </w:rPr>
      </w:pPr>
    </w:p>
    <w:p w:rsidR="005906D8" w:rsidRDefault="005906D8">
      <w:pPr>
        <w:pStyle w:val="Style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ind w:left="14"/>
      </w:pPr>
      <w:r>
        <w:rPr>
          <w:rFonts w:asciiTheme="minorHAnsi" w:hAnsiTheme="minorHAnsi" w:cstheme="minorHAnsi"/>
          <w:b/>
          <w:sz w:val="48"/>
          <w:szCs w:val="48"/>
          <w:u w:val="single"/>
        </w:rPr>
        <w:t>Practice</w:t>
      </w: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Development without grades vs. requirements of society</w:t>
      </w:r>
    </w:p>
    <w:p w:rsidR="005906D8" w:rsidRDefault="005906D8">
      <w:pPr>
        <w:ind w:left="360"/>
        <w:rPr>
          <w:lang w:val="en-US"/>
        </w:rPr>
      </w:pPr>
    </w:p>
    <w:p w:rsidR="005906D8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alignment with society (communication, negotiations)</w:t>
      </w:r>
    </w:p>
    <w:p w:rsidR="005906D8" w:rsidRDefault="005906D8">
      <w:pPr>
        <w:pStyle w:val="Listenabsatz"/>
        <w:rPr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The requirements of successive institutions (high school, professional school, college, university)</w:t>
      </w:r>
    </w:p>
    <w:p w:rsidR="005906D8" w:rsidRDefault="005906D8">
      <w:pPr>
        <w:pStyle w:val="Listenabsatz"/>
        <w:rPr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How to confront unavoidable exams?</w:t>
      </w:r>
    </w:p>
    <w:p w:rsidR="005906D8" w:rsidRDefault="005906D8">
      <w:pPr>
        <w:pStyle w:val="Listenabsatz"/>
        <w:rPr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How to confront unavoidable report cards?</w:t>
      </w:r>
    </w:p>
    <w:p w:rsidR="005906D8" w:rsidRDefault="005906D8">
      <w:pPr>
        <w:ind w:left="360"/>
        <w:rPr>
          <w:sz w:val="28"/>
          <w:szCs w:val="28"/>
          <w:lang w:val="en-US"/>
        </w:rPr>
      </w:pPr>
    </w:p>
    <w:p w:rsidR="005906D8" w:rsidRDefault="005906D8">
      <w:pPr>
        <w:rPr>
          <w:sz w:val="28"/>
          <w:szCs w:val="28"/>
          <w:lang w:val="en-US"/>
        </w:rPr>
      </w:pPr>
    </w:p>
    <w:p w:rsidR="005906D8" w:rsidRDefault="005906D8">
      <w:pPr>
        <w:pStyle w:val="Listenabsatz"/>
        <w:rPr>
          <w:sz w:val="28"/>
          <w:szCs w:val="28"/>
          <w:lang w:val="en-US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Free choice of activity vs. accountability for progress</w:t>
      </w:r>
    </w:p>
    <w:p w:rsidR="005906D8" w:rsidRDefault="005906D8">
      <w:pPr>
        <w:rPr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3"/>
        </w:numPr>
        <w:rPr>
          <w:bCs/>
          <w:sz w:val="28"/>
          <w:szCs w:val="28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>The right of parents and the need of successive institutions to know the level of the children’s progress</w:t>
      </w:r>
    </w:p>
    <w:p w:rsidR="005906D8" w:rsidRDefault="005906D8">
      <w:pPr>
        <w:ind w:left="424"/>
        <w:rPr>
          <w:bCs/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3"/>
        </w:numPr>
        <w:rPr>
          <w:bCs/>
          <w:sz w:val="28"/>
          <w:szCs w:val="28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>Observation guidelines (Since students are leading their own learning path, the only way to keep track of their development is through observation.)</w:t>
      </w:r>
    </w:p>
    <w:p w:rsidR="005906D8" w:rsidRDefault="005906D8">
      <w:pPr>
        <w:rPr>
          <w:bCs/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3"/>
        </w:numPr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>Observation tools</w:t>
      </w:r>
    </w:p>
    <w:p w:rsidR="005906D8" w:rsidRDefault="005906D8">
      <w:pPr>
        <w:rPr>
          <w:rFonts w:cstheme="minorHAnsi"/>
          <w:bCs/>
          <w:sz w:val="28"/>
          <w:szCs w:val="28"/>
          <w:lang w:val="en-US"/>
        </w:rPr>
      </w:pPr>
    </w:p>
    <w:p w:rsidR="005906D8" w:rsidRDefault="00000000">
      <w:pPr>
        <w:pStyle w:val="Listenabsatz"/>
        <w:numPr>
          <w:ilvl w:val="0"/>
          <w:numId w:val="3"/>
        </w:numPr>
        <w:rPr>
          <w:rFonts w:cstheme="minorHAnsi"/>
          <w:bCs/>
          <w:sz w:val="28"/>
          <w:szCs w:val="28"/>
          <w:lang w:val="en-US"/>
        </w:rPr>
      </w:pPr>
      <w:r>
        <w:rPr>
          <w:rFonts w:cstheme="minorHAnsi"/>
          <w:bCs/>
          <w:sz w:val="28"/>
          <w:szCs w:val="28"/>
          <w:lang w:val="en-US"/>
        </w:rPr>
        <w:t>Documentation the children’s development</w:t>
      </w:r>
    </w:p>
    <w:p w:rsidR="005906D8" w:rsidRDefault="005906D8">
      <w:pPr>
        <w:pStyle w:val="Listenabsatz"/>
        <w:rPr>
          <w:rFonts w:cstheme="minorHAnsi"/>
          <w:bCs/>
          <w:sz w:val="28"/>
          <w:szCs w:val="28"/>
          <w:lang w:val="en-US"/>
        </w:rPr>
      </w:pPr>
    </w:p>
    <w:p w:rsidR="005906D8" w:rsidRDefault="00000000">
      <w:pPr>
        <w:pStyle w:val="Style"/>
        <w:numPr>
          <w:ilvl w:val="0"/>
          <w:numId w:val="5"/>
        </w:num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The progress-reports – </w:t>
      </w:r>
      <w:r>
        <w:rPr>
          <w:rFonts w:asciiTheme="minorHAnsi" w:hAnsiTheme="minorHAnsi" w:cstheme="minorHAnsi"/>
          <w:bCs/>
          <w:sz w:val="28"/>
          <w:szCs w:val="28"/>
        </w:rPr>
        <w:t>The report cards</w:t>
      </w:r>
    </w:p>
    <w:p w:rsidR="005906D8" w:rsidRDefault="005906D8">
      <w:pPr>
        <w:pStyle w:val="Listenabsatz"/>
        <w:rPr>
          <w:rFonts w:cstheme="minorHAnsi"/>
          <w:bCs/>
          <w:sz w:val="28"/>
          <w:szCs w:val="28"/>
          <w:lang w:val="en-US"/>
        </w:rPr>
      </w:pPr>
    </w:p>
    <w:p w:rsidR="005906D8" w:rsidRDefault="005906D8">
      <w:pPr>
        <w:rPr>
          <w:rFonts w:cstheme="minorHAnsi"/>
          <w:bCs/>
          <w:sz w:val="28"/>
          <w:szCs w:val="28"/>
          <w:lang w:val="en-US"/>
        </w:rPr>
      </w:pPr>
    </w:p>
    <w:p w:rsidR="005906D8" w:rsidRDefault="00000000">
      <w:pPr>
        <w:pStyle w:val="Style"/>
        <w:ind w:left="14"/>
      </w:pPr>
      <w:r>
        <w:rPr>
          <w:rFonts w:asciiTheme="minorHAnsi" w:hAnsiTheme="minorHAnsi" w:cstheme="minorHAnsi"/>
          <w:b/>
          <w:sz w:val="48"/>
          <w:szCs w:val="48"/>
          <w:u w:val="single"/>
        </w:rPr>
        <w:t>Relationships with Parents</w:t>
      </w: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Communicating the children’s development</w:t>
      </w:r>
    </w:p>
    <w:p w:rsidR="005906D8" w:rsidRDefault="005906D8">
      <w:pPr>
        <w:pStyle w:val="Style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Structuring the individual parents’ interviews  </w:t>
      </w:r>
    </w:p>
    <w:p w:rsidR="005906D8" w:rsidRDefault="005906D8">
      <w:pPr>
        <w:pStyle w:val="Listenabsatz"/>
        <w:rPr>
          <w:rFonts w:cstheme="minorHAnsi"/>
          <w:b/>
          <w:sz w:val="32"/>
          <w:szCs w:val="32"/>
          <w:lang w:val="en-US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Parents’ evenings</w:t>
      </w: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000000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Difficult relationships</w:t>
      </w: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5906D8">
      <w:pPr>
        <w:pStyle w:val="Style"/>
        <w:ind w:left="14"/>
        <w:rPr>
          <w:rFonts w:asciiTheme="minorHAnsi" w:hAnsiTheme="minorHAnsi" w:cstheme="minorHAnsi"/>
          <w:b/>
          <w:sz w:val="32"/>
          <w:szCs w:val="32"/>
        </w:rPr>
      </w:pPr>
    </w:p>
    <w:p w:rsidR="005906D8" w:rsidRDefault="005906D8">
      <w:pPr>
        <w:rPr>
          <w:sz w:val="56"/>
          <w:szCs w:val="56"/>
          <w:lang w:val="en-US"/>
        </w:rPr>
      </w:pPr>
    </w:p>
    <w:p w:rsidR="005906D8" w:rsidRDefault="005906D8">
      <w:pPr>
        <w:rPr>
          <w:lang w:val="en-US"/>
        </w:rPr>
      </w:pPr>
    </w:p>
    <w:sectPr w:rsidR="005906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A45" w:rsidRDefault="00432A45">
      <w:r>
        <w:separator/>
      </w:r>
    </w:p>
  </w:endnote>
  <w:endnote w:type="continuationSeparator" w:id="0">
    <w:p w:rsidR="00432A45" w:rsidRDefault="004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A45" w:rsidRDefault="00432A45">
      <w:r>
        <w:separator/>
      </w:r>
    </w:p>
  </w:footnote>
  <w:footnote w:type="continuationSeparator" w:id="0">
    <w:p w:rsidR="00432A45" w:rsidRDefault="0043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19F"/>
    <w:multiLevelType w:val="hybridMultilevel"/>
    <w:tmpl w:val="95C42870"/>
    <w:lvl w:ilvl="0" w:tplc="BD60B0C6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128E5228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6EC226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8C1C7F8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11420C0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D542053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6322AEFA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520277CA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73AFB04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FE43CDA"/>
    <w:multiLevelType w:val="hybridMultilevel"/>
    <w:tmpl w:val="5E78B16A"/>
    <w:lvl w:ilvl="0" w:tplc="B10A5F9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2FE81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60CBB9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A9AB0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4320E2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04C722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C4EA53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4AC7B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A70CC6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1931B6"/>
    <w:multiLevelType w:val="hybridMultilevel"/>
    <w:tmpl w:val="7CD2EC94"/>
    <w:lvl w:ilvl="0" w:tplc="A0009D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EFA2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8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64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5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ED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A9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C4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80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30D"/>
    <w:multiLevelType w:val="hybridMultilevel"/>
    <w:tmpl w:val="23A6028E"/>
    <w:lvl w:ilvl="0" w:tplc="6308BB6C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96420F44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E6E2FB1E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481486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C4708F5C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BE04F8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3F88434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6BE5BBE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E6C24772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74436F41"/>
    <w:multiLevelType w:val="hybridMultilevel"/>
    <w:tmpl w:val="A8E4E22A"/>
    <w:lvl w:ilvl="0" w:tplc="0E08A8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D743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29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0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2D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0A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7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09153">
    <w:abstractNumId w:val="1"/>
  </w:num>
  <w:num w:numId="2" w16cid:durableId="266547321">
    <w:abstractNumId w:val="2"/>
  </w:num>
  <w:num w:numId="3" w16cid:durableId="65228355">
    <w:abstractNumId w:val="0"/>
  </w:num>
  <w:num w:numId="4" w16cid:durableId="1009940914">
    <w:abstractNumId w:val="4"/>
  </w:num>
  <w:num w:numId="5" w16cid:durableId="73547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D8"/>
    <w:rsid w:val="00432A45"/>
    <w:rsid w:val="005906D8"/>
    <w:rsid w:val="00F0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BD16"/>
  <w15:docId w15:val="{D0A3258B-2C96-534F-9A23-1275FCF5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Style">
    <w:name w:val="Style"/>
    <w:qFormat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Maria Welser</dc:creator>
  <cp:keywords/>
  <dc:description/>
  <cp:lastModifiedBy>Verena Maria Welser</cp:lastModifiedBy>
  <cp:revision>34</cp:revision>
  <dcterms:created xsi:type="dcterms:W3CDTF">2023-06-17T21:50:00Z</dcterms:created>
  <dcterms:modified xsi:type="dcterms:W3CDTF">2024-03-23T12:52:00Z</dcterms:modified>
</cp:coreProperties>
</file>